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6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226"/>
        <w:gridCol w:w="3269"/>
        <w:gridCol w:w="2410"/>
        <w:gridCol w:w="2126"/>
      </w:tblGrid>
      <w:tr w:rsidR="00F4436E" w14:paraId="04197EA3" w14:textId="77777777" w:rsidTr="00F4436E">
        <w:trPr>
          <w:trHeight w:val="164"/>
        </w:trPr>
        <w:tc>
          <w:tcPr>
            <w:tcW w:w="281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D80FF05" w14:textId="77777777" w:rsidR="00F4436E" w:rsidRPr="00623149" w:rsidRDefault="00F4436E" w:rsidP="0050603D">
            <w:pPr>
              <w:pStyle w:val="Podnadpis"/>
            </w:pPr>
            <w:bookmarkStart w:id="0" w:name="_GoBack"/>
            <w:bookmarkEnd w:id="0"/>
            <w:r w:rsidRPr="00623149">
              <w:t>Motto:</w:t>
            </w:r>
          </w:p>
          <w:p w14:paraId="48C41BD6" w14:textId="77777777" w:rsidR="00F4436E" w:rsidRPr="003E4014" w:rsidRDefault="00F4436E" w:rsidP="00F4436E">
            <w:pPr>
              <w:tabs>
                <w:tab w:val="left" w:pos="712"/>
              </w:tabs>
              <w:ind w:left="-113"/>
              <w:jc w:val="center"/>
              <w:rPr>
                <w:b/>
                <w:sz w:val="18"/>
                <w:szCs w:val="18"/>
              </w:rPr>
            </w:pPr>
            <w:r w:rsidRPr="00623149">
              <w:rPr>
                <w:b/>
                <w:sz w:val="32"/>
                <w:szCs w:val="18"/>
              </w:rPr>
              <w:t>Táhneme za jeden provaz</w:t>
            </w:r>
          </w:p>
        </w:tc>
        <w:tc>
          <w:tcPr>
            <w:tcW w:w="5905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66CC35A" w14:textId="77777777" w:rsidR="00F4436E" w:rsidRDefault="00F4436E" w:rsidP="00F4436E">
            <w:pPr>
              <w:tabs>
                <w:tab w:val="left" w:pos="712"/>
              </w:tabs>
              <w:ind w:left="-113"/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Základní škola Poběžovice</w:t>
            </w:r>
          </w:p>
          <w:p w14:paraId="358F08AC" w14:textId="77777777" w:rsidR="00F4436E" w:rsidRDefault="00F4436E" w:rsidP="00F4436E">
            <w:pPr>
              <w:tabs>
                <w:tab w:val="left" w:pos="712"/>
              </w:tabs>
              <w:ind w:left="-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Masarykova 282, 345 22, Poběžovice</w:t>
            </w:r>
          </w:p>
          <w:p w14:paraId="4B4C7212" w14:textId="77777777" w:rsidR="00F4436E" w:rsidRPr="003B32E7" w:rsidRDefault="00F4436E" w:rsidP="00F4436E">
            <w:pPr>
              <w:tabs>
                <w:tab w:val="left" w:pos="712"/>
              </w:tabs>
              <w:ind w:left="-113"/>
              <w:jc w:val="center"/>
            </w:pPr>
            <w:r>
              <w:t xml:space="preserve"> </w:t>
            </w:r>
            <w:proofErr w:type="gramStart"/>
            <w:r>
              <w:t>tel. : 379 497 230</w:t>
            </w:r>
            <w:proofErr w:type="gramEnd"/>
            <w:r>
              <w:t xml:space="preserve">, , e-mail : </w:t>
            </w:r>
            <w:hyperlink r:id="rId6" w:history="1">
              <w:r w:rsidRPr="00DA5DBE">
                <w:rPr>
                  <w:rStyle w:val="Hypertextovodkaz"/>
                  <w:color w:val="auto"/>
                  <w:u w:val="none"/>
                </w:rPr>
                <w:t>skola@zs</w:t>
              </w:r>
            </w:hyperlink>
            <w:r w:rsidRPr="00DA5DBE">
              <w:rPr>
                <w:rStyle w:val="Hypertextovodkaz"/>
                <w:color w:val="auto"/>
                <w:u w:val="none"/>
              </w:rPr>
              <w:t>pobezovice.cz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EC0F03C" w14:textId="77777777" w:rsidR="00DA5DBE" w:rsidRDefault="00DA5DBE" w:rsidP="00F4436E">
            <w:pPr>
              <w:tabs>
                <w:tab w:val="left" w:pos="712"/>
              </w:tabs>
              <w:ind w:left="-11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099922" wp14:editId="7A448889">
                  <wp:simplePos x="0" y="0"/>
                  <wp:positionH relativeFrom="margin">
                    <wp:posOffset>180975</wp:posOffset>
                  </wp:positionH>
                  <wp:positionV relativeFrom="margin">
                    <wp:posOffset>9525</wp:posOffset>
                  </wp:positionV>
                  <wp:extent cx="1044575" cy="875665"/>
                  <wp:effectExtent l="0" t="0" r="0" b="0"/>
                  <wp:wrapNone/>
                  <wp:docPr id="3" name="Obrázek 3" descr="C:\Users\Acer\Dropbox\logo školy - nov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ropbox\logo školy - nové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43" b="52778"/>
                          <a:stretch/>
                        </pic:blipFill>
                        <pic:spPr bwMode="auto">
                          <a:xfrm>
                            <a:off x="0" y="0"/>
                            <a:ext cx="104457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CD0383" w14:textId="77777777" w:rsidR="00DA5DBE" w:rsidRDefault="00DA5DBE" w:rsidP="00F4436E">
            <w:pPr>
              <w:tabs>
                <w:tab w:val="left" w:pos="712"/>
              </w:tabs>
              <w:ind w:left="-113"/>
              <w:jc w:val="center"/>
            </w:pPr>
          </w:p>
          <w:p w14:paraId="060CB101" w14:textId="77777777" w:rsidR="00DA5DBE" w:rsidRDefault="00DA5DBE" w:rsidP="00F4436E">
            <w:pPr>
              <w:tabs>
                <w:tab w:val="left" w:pos="712"/>
              </w:tabs>
              <w:ind w:left="-113"/>
              <w:jc w:val="center"/>
            </w:pPr>
          </w:p>
          <w:p w14:paraId="2FEF22DE" w14:textId="77777777" w:rsidR="00F4436E" w:rsidRDefault="00F4436E" w:rsidP="00F4436E">
            <w:pPr>
              <w:tabs>
                <w:tab w:val="left" w:pos="712"/>
              </w:tabs>
              <w:ind w:left="-113"/>
              <w:jc w:val="center"/>
            </w:pPr>
          </w:p>
        </w:tc>
      </w:tr>
      <w:tr w:rsidR="00F4436E" w:rsidRPr="00B2031B" w14:paraId="04995B0F" w14:textId="77777777" w:rsidTr="00F4436E">
        <w:trPr>
          <w:trHeight w:val="109"/>
        </w:trPr>
        <w:tc>
          <w:tcPr>
            <w:tcW w:w="10843" w:type="dxa"/>
            <w:gridSpan w:val="5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14:paraId="611BDA7A" w14:textId="4AC7F287" w:rsidR="00F4436E" w:rsidRPr="00B2031B" w:rsidRDefault="008B70C8" w:rsidP="00F4436E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Dodatek č. 2</w:t>
            </w:r>
            <w:r w:rsidR="00EA75B3">
              <w:rPr>
                <w:b/>
                <w:bCs/>
                <w:sz w:val="44"/>
                <w:szCs w:val="44"/>
              </w:rPr>
              <w:t>.</w:t>
            </w:r>
            <w:r w:rsidR="00D52992">
              <w:rPr>
                <w:b/>
                <w:bCs/>
                <w:sz w:val="44"/>
                <w:szCs w:val="44"/>
              </w:rPr>
              <w:t xml:space="preserve"> – Úplata za vzdělání v </w:t>
            </w:r>
            <w:r w:rsidR="00F4436E">
              <w:rPr>
                <w:b/>
                <w:bCs/>
                <w:sz w:val="44"/>
                <w:szCs w:val="44"/>
              </w:rPr>
              <w:t>ŠD</w:t>
            </w:r>
            <w:r w:rsidR="00D52992">
              <w:rPr>
                <w:b/>
                <w:bCs/>
                <w:sz w:val="44"/>
                <w:szCs w:val="44"/>
              </w:rPr>
              <w:t xml:space="preserve"> a ŠK</w:t>
            </w:r>
          </w:p>
        </w:tc>
      </w:tr>
      <w:tr w:rsidR="00F4436E" w14:paraId="65CBE91E" w14:textId="77777777" w:rsidTr="00E20225">
        <w:trPr>
          <w:trHeight w:val="80"/>
        </w:trPr>
        <w:tc>
          <w:tcPr>
            <w:tcW w:w="3038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6EEAC" w14:textId="4BAFFCB9" w:rsidR="00F4436E" w:rsidRDefault="009D7797" w:rsidP="00EA75B3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Č.j.</w:t>
            </w:r>
            <w:proofErr w:type="gramEnd"/>
            <w:r w:rsidR="00F4436E">
              <w:rPr>
                <w:sz w:val="28"/>
              </w:rPr>
              <w:t xml:space="preserve">: </w:t>
            </w:r>
            <w:r w:rsidR="008B70C8">
              <w:rPr>
                <w:sz w:val="28"/>
              </w:rPr>
              <w:t>D 1</w:t>
            </w:r>
            <w:r>
              <w:rPr>
                <w:sz w:val="28"/>
              </w:rPr>
              <w:t>/201</w:t>
            </w:r>
            <w:r w:rsidR="008B70C8">
              <w:rPr>
                <w:sz w:val="28"/>
              </w:rPr>
              <w:t>9 - ŠD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F401" w14:textId="77777777" w:rsidR="00F4436E" w:rsidRDefault="00F4436E" w:rsidP="00DA5DBE">
            <w:pPr>
              <w:rPr>
                <w:sz w:val="28"/>
              </w:rPr>
            </w:pPr>
            <w:r>
              <w:rPr>
                <w:sz w:val="28"/>
              </w:rPr>
              <w:t xml:space="preserve">Spisový </w:t>
            </w:r>
            <w:proofErr w:type="gramStart"/>
            <w:r>
              <w:rPr>
                <w:sz w:val="28"/>
              </w:rPr>
              <w:t xml:space="preserve">znak :  </w:t>
            </w:r>
            <w:r w:rsidR="00E20225">
              <w:rPr>
                <w:sz w:val="28"/>
              </w:rPr>
              <w:t xml:space="preserve">O </w:t>
            </w:r>
            <w:r w:rsidR="00DA5DBE">
              <w:rPr>
                <w:sz w:val="28"/>
              </w:rPr>
              <w:t>5.1</w:t>
            </w:r>
            <w:r w:rsidR="00E20225">
              <w:rPr>
                <w:sz w:val="28"/>
              </w:rPr>
              <w:t>/15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3023BB0F" w14:textId="77777777" w:rsidR="00F4436E" w:rsidRDefault="00F4436E" w:rsidP="00F4436E">
            <w:pPr>
              <w:rPr>
                <w:sz w:val="28"/>
              </w:rPr>
            </w:pPr>
            <w:r>
              <w:rPr>
                <w:sz w:val="28"/>
              </w:rPr>
              <w:t xml:space="preserve">Skartační </w:t>
            </w:r>
            <w:proofErr w:type="gramStart"/>
            <w:r>
              <w:rPr>
                <w:sz w:val="28"/>
              </w:rPr>
              <w:t xml:space="preserve">znak :  </w:t>
            </w:r>
            <w:r w:rsidR="00E20225">
              <w:rPr>
                <w:sz w:val="28"/>
              </w:rPr>
              <w:t>S 5</w:t>
            </w:r>
            <w:proofErr w:type="gramEnd"/>
          </w:p>
        </w:tc>
      </w:tr>
      <w:tr w:rsidR="00F4436E" w14:paraId="2A9EE0B2" w14:textId="77777777" w:rsidTr="00E20225">
        <w:trPr>
          <w:trHeight w:val="66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B065A" w14:textId="77777777" w:rsidR="00F4436E" w:rsidRDefault="00F4436E" w:rsidP="00F4436E">
            <w:proofErr w:type="gramStart"/>
            <w:r>
              <w:t>Vypracoval :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53EF9E75" w14:textId="2462A8C5" w:rsidR="00F4436E" w:rsidRDefault="00F4436E" w:rsidP="008B70C8">
            <w:r>
              <w:t xml:space="preserve"> </w:t>
            </w:r>
            <w:r w:rsidR="008B70C8">
              <w:t>Ing. Petr Lehner</w:t>
            </w:r>
          </w:p>
        </w:tc>
      </w:tr>
      <w:tr w:rsidR="00F4436E" w14:paraId="2835B738" w14:textId="77777777" w:rsidTr="00E20225">
        <w:trPr>
          <w:trHeight w:val="69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EDF9C" w14:textId="77777777" w:rsidR="00F4436E" w:rsidRDefault="00F4436E" w:rsidP="00F4436E">
            <w:proofErr w:type="gramStart"/>
            <w:r>
              <w:t>Schválil :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3775406F" w14:textId="77777777" w:rsidR="00F4436E" w:rsidRDefault="00F4436E" w:rsidP="00F4436E">
            <w:r>
              <w:t xml:space="preserve"> </w:t>
            </w:r>
            <w:r w:rsidR="00EA75B3">
              <w:t>Ing. Petr Lehner</w:t>
            </w:r>
          </w:p>
        </w:tc>
      </w:tr>
      <w:tr w:rsidR="00F4436E" w14:paraId="4F2C0B0A" w14:textId="77777777" w:rsidTr="00E20225">
        <w:trPr>
          <w:trHeight w:val="69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2B177" w14:textId="77777777" w:rsidR="00F4436E" w:rsidRDefault="00F4436E" w:rsidP="00F4436E">
            <w:proofErr w:type="gramStart"/>
            <w:r>
              <w:t>Projednáno : Pedagogickou</w:t>
            </w:r>
            <w:proofErr w:type="gramEnd"/>
            <w:r>
              <w:t xml:space="preserve"> radou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5B1EFF11" w14:textId="50A41C95" w:rsidR="00F4436E" w:rsidRDefault="00EA75B3" w:rsidP="008B70C8">
            <w:r>
              <w:t xml:space="preserve"> </w:t>
            </w:r>
            <w:proofErr w:type="gramStart"/>
            <w:r>
              <w:t xml:space="preserve">Dne : </w:t>
            </w:r>
            <w:r w:rsidR="008B70C8">
              <w:t>17</w:t>
            </w:r>
            <w:proofErr w:type="gramEnd"/>
            <w:r w:rsidR="008B70C8">
              <w:t>. 6. 2019</w:t>
            </w:r>
          </w:p>
        </w:tc>
      </w:tr>
      <w:tr w:rsidR="00F4436E" w14:paraId="406CFE27" w14:textId="77777777" w:rsidTr="00E20225">
        <w:trPr>
          <w:trHeight w:val="69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04CA2" w14:textId="77777777" w:rsidR="00F4436E" w:rsidRDefault="00490CA3" w:rsidP="00F4436E">
            <w:r>
              <w:t>Dodatek</w:t>
            </w:r>
            <w:r w:rsidR="00F4436E">
              <w:t xml:space="preserve">  nabývá účinnosti ode </w:t>
            </w:r>
            <w:proofErr w:type="gramStart"/>
            <w:r w:rsidR="00F4436E">
              <w:t>dne :</w:t>
            </w:r>
            <w:proofErr w:type="gram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7178C00F" w14:textId="6606BC41" w:rsidR="00F4436E" w:rsidRDefault="00F4436E" w:rsidP="00F4436E">
            <w:r>
              <w:t xml:space="preserve"> </w:t>
            </w:r>
            <w:proofErr w:type="gramStart"/>
            <w:r>
              <w:t>Dne : 1. 9. 201</w:t>
            </w:r>
            <w:r w:rsidR="008B70C8">
              <w:t>9</w:t>
            </w:r>
            <w:proofErr w:type="gramEnd"/>
          </w:p>
        </w:tc>
      </w:tr>
      <w:tr w:rsidR="00F4436E" w14:paraId="47432C0D" w14:textId="77777777" w:rsidTr="00F4436E">
        <w:trPr>
          <w:trHeight w:val="356"/>
        </w:trPr>
        <w:tc>
          <w:tcPr>
            <w:tcW w:w="10843" w:type="dxa"/>
            <w:gridSpan w:val="5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05EFE01" w14:textId="071C47C7" w:rsidR="00F4436E" w:rsidRDefault="00F4436E" w:rsidP="00F4436E">
            <w:r>
              <w:t>Změny ve směrnici  jsou prováděny formou číslovaných písemných dodatků, které tvoří součást tohoto předpisu</w:t>
            </w:r>
            <w:r w:rsidR="008B70C8">
              <w:t>. Tímto dodatkem se ruší dodatek č. 1/2016</w:t>
            </w:r>
          </w:p>
        </w:tc>
      </w:tr>
    </w:tbl>
    <w:p w14:paraId="76FDD7B2" w14:textId="77777777" w:rsidR="00F4436E" w:rsidRDefault="00F4436E" w:rsidP="00F4436E">
      <w:pPr>
        <w:rPr>
          <w:rFonts w:ascii="Arial" w:hAnsi="Arial"/>
          <w:b/>
          <w:sz w:val="22"/>
        </w:rPr>
      </w:pPr>
    </w:p>
    <w:p w14:paraId="0348B3DD" w14:textId="77777777" w:rsidR="00F4436E" w:rsidRDefault="00F4436E" w:rsidP="00F4436E">
      <w:pPr>
        <w:rPr>
          <w:rFonts w:ascii="Arial" w:hAnsi="Arial"/>
          <w:b/>
          <w:sz w:val="22"/>
        </w:rPr>
      </w:pPr>
    </w:p>
    <w:p w14:paraId="1728E3DA" w14:textId="0507104E" w:rsidR="00EA75B3" w:rsidRPr="004F4E70" w:rsidRDefault="008B70C8" w:rsidP="00EA75B3">
      <w:r>
        <w:t xml:space="preserve">Tímto dodatkem č. 02. se mění </w:t>
      </w:r>
      <w:r w:rsidR="00BD4AD0">
        <w:t>dodatek č./2016.</w:t>
      </w:r>
    </w:p>
    <w:p w14:paraId="16B9EF60" w14:textId="77777777" w:rsidR="00EA75B3" w:rsidRPr="004F4E70" w:rsidRDefault="00EA75B3" w:rsidP="00EA75B3">
      <w:pPr>
        <w:rPr>
          <w:b/>
        </w:rPr>
      </w:pPr>
      <w:r w:rsidRPr="004F4E70">
        <w:t xml:space="preserve">Ve znění: </w:t>
      </w:r>
    </w:p>
    <w:p w14:paraId="762103CC" w14:textId="77777777" w:rsidR="00EA75B3" w:rsidRDefault="00EA75B3" w:rsidP="00F4436E">
      <w:pPr>
        <w:rPr>
          <w:rFonts w:ascii="Arial" w:hAnsi="Arial"/>
          <w:b/>
          <w:sz w:val="22"/>
        </w:rPr>
      </w:pPr>
    </w:p>
    <w:p w14:paraId="6B9BA5B6" w14:textId="77777777" w:rsidR="00EA75B3" w:rsidRDefault="00EA75B3" w:rsidP="00F4436E">
      <w:pPr>
        <w:rPr>
          <w:rFonts w:ascii="Arial" w:hAnsi="Arial"/>
          <w:b/>
          <w:sz w:val="22"/>
        </w:rPr>
      </w:pPr>
    </w:p>
    <w:p w14:paraId="4D313A04" w14:textId="77777777" w:rsidR="00EA75B3" w:rsidRDefault="00EA75B3" w:rsidP="00F4436E">
      <w:pPr>
        <w:rPr>
          <w:rFonts w:ascii="Arial" w:hAnsi="Arial"/>
          <w:b/>
          <w:sz w:val="22"/>
        </w:rPr>
      </w:pPr>
    </w:p>
    <w:p w14:paraId="748B91E1" w14:textId="6F32507E" w:rsidR="00F4436E" w:rsidRDefault="00F4436E" w:rsidP="00BD4AD0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57252D">
        <w:t xml:space="preserve">Základní částka úplaty za služby </w:t>
      </w:r>
      <w:r w:rsidRPr="0057252D">
        <w:rPr>
          <w:b/>
        </w:rPr>
        <w:t>školní družiny</w:t>
      </w:r>
      <w:r w:rsidRPr="0057252D">
        <w:t xml:space="preserve"> je stanovena  částkou </w:t>
      </w:r>
      <w:r w:rsidR="001C7017" w:rsidRPr="0057252D">
        <w:rPr>
          <w:b/>
        </w:rPr>
        <w:t>100</w:t>
      </w:r>
      <w:r w:rsidRPr="0057252D">
        <w:rPr>
          <w:b/>
        </w:rPr>
        <w:t xml:space="preserve"> Kč</w:t>
      </w:r>
      <w:r w:rsidRPr="0057252D">
        <w:t xml:space="preserve"> za jedno dítě měsíčně. Povinnost hradit úplatu vzniká zákonnému zástupci </w:t>
      </w:r>
      <w:r w:rsidR="008B70C8">
        <w:t xml:space="preserve">nejpozději </w:t>
      </w:r>
      <w:r w:rsidRPr="0057252D">
        <w:t>k prvnímu dni měsíce, ve kterém dítě na základě podané přihlášky nastoupí do zařízení. Tato</w:t>
      </w:r>
      <w:r w:rsidR="008B70C8">
        <w:t xml:space="preserve"> částka je účtována za každý měsíc</w:t>
      </w:r>
      <w:r w:rsidR="000B3F41">
        <w:t xml:space="preserve">, </w:t>
      </w:r>
      <w:r w:rsidRPr="0057252D">
        <w:t>ve kterém dítě alespoň jednou v měsíci využilo služeb školní družiny.</w:t>
      </w:r>
    </w:p>
    <w:p w14:paraId="599978FF" w14:textId="4C209520" w:rsidR="00BD4AD0" w:rsidRDefault="008B70C8" w:rsidP="00BD4AD0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</w:rPr>
      </w:pPr>
      <w:r w:rsidRPr="00BD4AD0">
        <w:rPr>
          <w:b/>
        </w:rPr>
        <w:t>Částka</w:t>
      </w:r>
      <w:r w:rsidR="00BD4AD0" w:rsidRPr="00BD4AD0">
        <w:rPr>
          <w:b/>
        </w:rPr>
        <w:t xml:space="preserve"> je splatná</w:t>
      </w:r>
      <w:r w:rsidR="00BD4AD0">
        <w:rPr>
          <w:b/>
        </w:rPr>
        <w:t xml:space="preserve"> nejpozději v 1. den začátku příslušného pololetí</w:t>
      </w:r>
      <w:r w:rsidR="00BD4AD0" w:rsidRPr="00BD4AD0">
        <w:rPr>
          <w:b/>
        </w:rPr>
        <w:t xml:space="preserve"> v </w:t>
      </w:r>
      <w:r w:rsidRPr="00BD4AD0">
        <w:rPr>
          <w:b/>
        </w:rPr>
        <w:t>celkovém souhrnu za každé pololetí</w:t>
      </w:r>
      <w:r w:rsidR="00BD4AD0" w:rsidRPr="00BD4AD0">
        <w:rPr>
          <w:b/>
        </w:rPr>
        <w:t xml:space="preserve"> ve výši 500 Kč.</w:t>
      </w:r>
    </w:p>
    <w:p w14:paraId="1905C139" w14:textId="6BA6B47E" w:rsidR="00B57EF2" w:rsidRDefault="00443AB3" w:rsidP="00BD4AD0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</w:rPr>
      </w:pPr>
      <w:r>
        <w:rPr>
          <w:b/>
        </w:rPr>
        <w:t>Pokud zákonný zástupce přihlásí dítě ke vzdělávání během pololetí</w:t>
      </w:r>
      <w:r w:rsidR="000E0DF5">
        <w:rPr>
          <w:b/>
        </w:rPr>
        <w:t>,</w:t>
      </w:r>
      <w:r>
        <w:rPr>
          <w:b/>
        </w:rPr>
        <w:t xml:space="preserve"> je povinen nejpozději v den zahájení</w:t>
      </w:r>
      <w:r w:rsidR="00301D0D">
        <w:rPr>
          <w:b/>
        </w:rPr>
        <w:t xml:space="preserve"> vzdělávání</w:t>
      </w:r>
      <w:r>
        <w:rPr>
          <w:b/>
        </w:rPr>
        <w:t xml:space="preserve"> uhradit částku odpovídající </w:t>
      </w:r>
      <w:r w:rsidR="00FD3656">
        <w:rPr>
          <w:b/>
        </w:rPr>
        <w:t>výši zbytku pol</w:t>
      </w:r>
      <w:r w:rsidR="00FC2CF3">
        <w:rPr>
          <w:b/>
        </w:rPr>
        <w:t xml:space="preserve">oletí. </w:t>
      </w:r>
    </w:p>
    <w:p w14:paraId="61BFD20E" w14:textId="42F6D934" w:rsidR="000B3F41" w:rsidRDefault="000B3F41" w:rsidP="00BD4AD0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</w:rPr>
      </w:pPr>
      <w:r>
        <w:rPr>
          <w:b/>
        </w:rPr>
        <w:t xml:space="preserve">V případě, že žák během pololetí </w:t>
      </w:r>
      <w:proofErr w:type="gramStart"/>
      <w:r>
        <w:rPr>
          <w:b/>
        </w:rPr>
        <w:t>ukončí</w:t>
      </w:r>
      <w:proofErr w:type="gramEnd"/>
      <w:r>
        <w:rPr>
          <w:b/>
        </w:rPr>
        <w:t xml:space="preserve"> vzdělávání ve školní družině </w:t>
      </w:r>
      <w:proofErr w:type="gramStart"/>
      <w:r>
        <w:rPr>
          <w:b/>
        </w:rPr>
        <w:t>je</w:t>
      </w:r>
      <w:proofErr w:type="gramEnd"/>
      <w:r>
        <w:rPr>
          <w:b/>
        </w:rPr>
        <w:t xml:space="preserve"> částka poměrným dílem vrácena.</w:t>
      </w:r>
    </w:p>
    <w:p w14:paraId="29684A31" w14:textId="241520D6" w:rsidR="001C7017" w:rsidRPr="00BD4AD0" w:rsidRDefault="001C7017" w:rsidP="00BD4AD0">
      <w:pPr>
        <w:pStyle w:val="Odstavecseseznamem"/>
        <w:numPr>
          <w:ilvl w:val="0"/>
          <w:numId w:val="6"/>
        </w:numPr>
        <w:spacing w:line="360" w:lineRule="auto"/>
        <w:jc w:val="both"/>
        <w:rPr>
          <w:b/>
        </w:rPr>
      </w:pPr>
      <w:r w:rsidRPr="0057252D">
        <w:t xml:space="preserve">Úplata za </w:t>
      </w:r>
      <w:r w:rsidRPr="00BD4AD0">
        <w:rPr>
          <w:b/>
        </w:rPr>
        <w:t>školní klub</w:t>
      </w:r>
      <w:r w:rsidRPr="0057252D">
        <w:t xml:space="preserve"> je jednotlivě stanovena</w:t>
      </w:r>
      <w:r w:rsidR="0057252D" w:rsidRPr="0057252D">
        <w:t xml:space="preserve"> v každém školním roce dle aktuální nabídky zájmových kroužků</w:t>
      </w:r>
      <w:r w:rsidRPr="0057252D">
        <w:t>.</w:t>
      </w:r>
    </w:p>
    <w:p w14:paraId="20F3118B" w14:textId="77777777" w:rsidR="00F4436E" w:rsidRDefault="00F4436E" w:rsidP="00F4436E">
      <w:pPr>
        <w:tabs>
          <w:tab w:val="left" w:pos="360"/>
        </w:tabs>
        <w:ind w:left="720" w:hanging="363"/>
        <w:jc w:val="both"/>
      </w:pPr>
      <w:r>
        <w:t xml:space="preserve">      </w:t>
      </w:r>
    </w:p>
    <w:p w14:paraId="27F4CFDF" w14:textId="77777777" w:rsidR="00420DED" w:rsidRDefault="00420DED" w:rsidP="00F4436E">
      <w:pPr>
        <w:jc w:val="center"/>
      </w:pPr>
    </w:p>
    <w:p w14:paraId="75D777B3" w14:textId="77777777" w:rsidR="00420DED" w:rsidRDefault="00420DED" w:rsidP="00F4436E">
      <w:pPr>
        <w:jc w:val="center"/>
      </w:pPr>
    </w:p>
    <w:p w14:paraId="4096C542" w14:textId="77777777" w:rsidR="00F4436E" w:rsidRDefault="00F4436E" w:rsidP="00F4436E">
      <w:pPr>
        <w:rPr>
          <w:sz w:val="16"/>
          <w:szCs w:val="16"/>
        </w:rPr>
      </w:pPr>
    </w:p>
    <w:p w14:paraId="731A4273" w14:textId="5B20D6F1" w:rsidR="00F4436E" w:rsidRDefault="00F4436E" w:rsidP="00F4436E">
      <w:r>
        <w:t xml:space="preserve">      </w:t>
      </w:r>
      <w:r w:rsidR="000B3F41">
        <w:t>V Poběžovicích 7. 6. 2019</w:t>
      </w:r>
    </w:p>
    <w:p w14:paraId="51742EF0" w14:textId="35DD77CE" w:rsidR="00F4436E" w:rsidRDefault="00F4436E" w:rsidP="00F4436E">
      <w:pPr>
        <w:pStyle w:val="Zkladntext3"/>
        <w:jc w:val="both"/>
      </w:pPr>
    </w:p>
    <w:p w14:paraId="0C49D748" w14:textId="6B9A6921" w:rsidR="00DA16E0" w:rsidRDefault="00DA16E0" w:rsidP="00F4436E">
      <w:pPr>
        <w:pStyle w:val="Zkladntext3"/>
        <w:jc w:val="both"/>
      </w:pPr>
    </w:p>
    <w:p w14:paraId="1DC00117" w14:textId="77777777" w:rsidR="00DA16E0" w:rsidRDefault="00DA16E0" w:rsidP="00F4436E">
      <w:pPr>
        <w:pStyle w:val="Zkladntext3"/>
        <w:jc w:val="both"/>
      </w:pPr>
    </w:p>
    <w:p w14:paraId="71397C16" w14:textId="77777777" w:rsidR="00F4436E" w:rsidRDefault="00F4436E" w:rsidP="00F4436E">
      <w:pPr>
        <w:pStyle w:val="Zkladntext3"/>
        <w:jc w:val="both"/>
      </w:pPr>
      <w:r>
        <w:rPr>
          <w:sz w:val="24"/>
          <w:szCs w:val="24"/>
        </w:rPr>
        <w:t> </w:t>
      </w:r>
      <w:r w:rsidR="00E20225">
        <w:rPr>
          <w:sz w:val="24"/>
          <w:szCs w:val="24"/>
        </w:rPr>
        <w:t xml:space="preserve">                                                                                     </w:t>
      </w:r>
      <w:r w:rsidR="0057252D">
        <w:rPr>
          <w:sz w:val="24"/>
          <w:szCs w:val="24"/>
        </w:rPr>
        <w:t xml:space="preserve">         </w:t>
      </w:r>
      <w:r w:rsidR="00E20225">
        <w:rPr>
          <w:sz w:val="24"/>
          <w:szCs w:val="24"/>
        </w:rPr>
        <w:t xml:space="preserve"> ………………………….</w:t>
      </w:r>
    </w:p>
    <w:p w14:paraId="455A3C19" w14:textId="77777777" w:rsidR="00F4436E" w:rsidRDefault="00F4436E" w:rsidP="00F4436E">
      <w:r>
        <w:t xml:space="preserve">                                                                 </w:t>
      </w:r>
      <w:r w:rsidR="001C7017">
        <w:t xml:space="preserve">                          </w:t>
      </w:r>
      <w:r w:rsidR="0057252D">
        <w:t xml:space="preserve">             </w:t>
      </w:r>
      <w:r w:rsidR="001C7017">
        <w:t xml:space="preserve"> Ing. Petr Lehner</w:t>
      </w:r>
    </w:p>
    <w:p w14:paraId="31C05856" w14:textId="1D0A3691" w:rsidR="00220360" w:rsidRPr="0051094D" w:rsidRDefault="00DA5DBE" w:rsidP="00780F0F">
      <w:pPr>
        <w:tabs>
          <w:tab w:val="left" w:pos="6825"/>
        </w:tabs>
      </w:pPr>
      <w:r>
        <w:t xml:space="preserve">                                                                                                  </w:t>
      </w:r>
      <w:r w:rsidR="00BD4AD0">
        <w:t xml:space="preserve">         </w:t>
      </w:r>
      <w:r>
        <w:t xml:space="preserve"> ředitel školy</w:t>
      </w:r>
      <w:r w:rsidR="00220360" w:rsidRPr="00F82530">
        <w:t xml:space="preserve">                                                                                                       </w:t>
      </w:r>
      <w:r w:rsidR="00220360">
        <w:t xml:space="preserve">         </w:t>
      </w:r>
      <w:r w:rsidR="00220360">
        <w:tab/>
        <w:t xml:space="preserve">  </w:t>
      </w:r>
      <w:r w:rsidR="00220360" w:rsidRPr="00F82530">
        <w:t xml:space="preserve"> </w:t>
      </w:r>
    </w:p>
    <w:sectPr w:rsidR="00220360" w:rsidRPr="0051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58C"/>
    <w:multiLevelType w:val="hybridMultilevel"/>
    <w:tmpl w:val="F6B4180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4AC"/>
    <w:multiLevelType w:val="hybridMultilevel"/>
    <w:tmpl w:val="9948CA78"/>
    <w:lvl w:ilvl="0" w:tplc="4AA2A82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CD22A2"/>
    <w:multiLevelType w:val="hybridMultilevel"/>
    <w:tmpl w:val="D6BEE134"/>
    <w:lvl w:ilvl="0" w:tplc="F38CD638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CEA2DCF"/>
    <w:multiLevelType w:val="hybridMultilevel"/>
    <w:tmpl w:val="AF7CA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4A3D"/>
    <w:multiLevelType w:val="hybridMultilevel"/>
    <w:tmpl w:val="D49AAC70"/>
    <w:lvl w:ilvl="0" w:tplc="11183A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D102C52"/>
    <w:multiLevelType w:val="hybridMultilevel"/>
    <w:tmpl w:val="1DCC9C84"/>
    <w:lvl w:ilvl="0" w:tplc="640A40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6E"/>
    <w:rsid w:val="00016E5A"/>
    <w:rsid w:val="000527D4"/>
    <w:rsid w:val="000B3F41"/>
    <w:rsid w:val="000E0DF5"/>
    <w:rsid w:val="001C7017"/>
    <w:rsid w:val="00220360"/>
    <w:rsid w:val="0029017D"/>
    <w:rsid w:val="002C5611"/>
    <w:rsid w:val="002F4473"/>
    <w:rsid w:val="00301D0D"/>
    <w:rsid w:val="003321FD"/>
    <w:rsid w:val="003460D0"/>
    <w:rsid w:val="003E6C31"/>
    <w:rsid w:val="003F71CC"/>
    <w:rsid w:val="00420DED"/>
    <w:rsid w:val="00443AB3"/>
    <w:rsid w:val="00447E96"/>
    <w:rsid w:val="00457F27"/>
    <w:rsid w:val="00463ECD"/>
    <w:rsid w:val="00490CA3"/>
    <w:rsid w:val="004F4E70"/>
    <w:rsid w:val="0050603D"/>
    <w:rsid w:val="005154E9"/>
    <w:rsid w:val="0057252D"/>
    <w:rsid w:val="00657328"/>
    <w:rsid w:val="00671C96"/>
    <w:rsid w:val="00694426"/>
    <w:rsid w:val="006C1F30"/>
    <w:rsid w:val="006D5F4E"/>
    <w:rsid w:val="006E58CE"/>
    <w:rsid w:val="006F5A83"/>
    <w:rsid w:val="00780F0F"/>
    <w:rsid w:val="007A0EC9"/>
    <w:rsid w:val="007A2657"/>
    <w:rsid w:val="00887926"/>
    <w:rsid w:val="008B2858"/>
    <w:rsid w:val="008B70C8"/>
    <w:rsid w:val="008F00AC"/>
    <w:rsid w:val="009534D7"/>
    <w:rsid w:val="009A384F"/>
    <w:rsid w:val="009A452F"/>
    <w:rsid w:val="009D7797"/>
    <w:rsid w:val="00A662E9"/>
    <w:rsid w:val="00AB6EDB"/>
    <w:rsid w:val="00AC7B93"/>
    <w:rsid w:val="00B57EF2"/>
    <w:rsid w:val="00BD4AD0"/>
    <w:rsid w:val="00C01BB4"/>
    <w:rsid w:val="00C1096E"/>
    <w:rsid w:val="00CA32B2"/>
    <w:rsid w:val="00CD03BD"/>
    <w:rsid w:val="00D52992"/>
    <w:rsid w:val="00DA16E0"/>
    <w:rsid w:val="00DA5DBE"/>
    <w:rsid w:val="00E02A1D"/>
    <w:rsid w:val="00E20225"/>
    <w:rsid w:val="00EA75B3"/>
    <w:rsid w:val="00F4436E"/>
    <w:rsid w:val="00FC2CF3"/>
    <w:rsid w:val="00FD3656"/>
    <w:rsid w:val="00FD45F8"/>
    <w:rsid w:val="00FD6C96"/>
    <w:rsid w:val="00F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27A0D"/>
  <w15:docId w15:val="{9684AC49-2F42-4C9B-99EE-B13C5A70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3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C1F3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2203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C1F30"/>
    <w:rPr>
      <w:rFonts w:ascii="Cambria" w:hAnsi="Cambria"/>
      <w:b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6C1F30"/>
    <w:pPr>
      <w:tabs>
        <w:tab w:val="right" w:leader="dot" w:pos="8504"/>
      </w:tabs>
      <w:spacing w:after="100" w:line="276" w:lineRule="auto"/>
    </w:pPr>
    <w:rPr>
      <w:rFonts w:ascii="Calibri" w:hAnsi="Calibri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6C1F30"/>
    <w:pPr>
      <w:tabs>
        <w:tab w:val="right" w:leader="dot" w:pos="8504"/>
      </w:tabs>
      <w:spacing w:after="100" w:line="276" w:lineRule="auto"/>
    </w:pPr>
    <w:rPr>
      <w:rFonts w:ascii="Calibri" w:hAnsi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C1F30"/>
    <w:pPr>
      <w:tabs>
        <w:tab w:val="right" w:leader="dot" w:pos="8504"/>
      </w:tabs>
      <w:spacing w:after="100" w:line="276" w:lineRule="auto"/>
    </w:pPr>
    <w:rPr>
      <w:rFonts w:ascii="Calibri" w:hAnsi="Calibri"/>
    </w:rPr>
  </w:style>
  <w:style w:type="paragraph" w:styleId="Nzev">
    <w:name w:val="Title"/>
    <w:basedOn w:val="Normln"/>
    <w:next w:val="Normln"/>
    <w:link w:val="NzevChar"/>
    <w:uiPriority w:val="10"/>
    <w:qFormat/>
    <w:rsid w:val="006C1F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C1F30"/>
    <w:rPr>
      <w:rFonts w:ascii="Cambria" w:hAnsi="Cambria"/>
      <w:b/>
      <w:bCs/>
      <w:kern w:val="28"/>
      <w:sz w:val="32"/>
      <w:szCs w:val="32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6C1F30"/>
    <w:pPr>
      <w:outlineLvl w:val="9"/>
    </w:pPr>
  </w:style>
  <w:style w:type="paragraph" w:styleId="Zkladntext">
    <w:name w:val="Body Text"/>
    <w:basedOn w:val="Normln"/>
    <w:link w:val="ZkladntextChar"/>
    <w:rsid w:val="00F4436E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F4436E"/>
    <w:rPr>
      <w:rFonts w:ascii="Arial" w:hAnsi="Arial" w:cs="Arial"/>
      <w:sz w:val="22"/>
      <w:szCs w:val="24"/>
    </w:rPr>
  </w:style>
  <w:style w:type="character" w:styleId="Hypertextovodkaz">
    <w:name w:val="Hyperlink"/>
    <w:basedOn w:val="Standardnpsmoodstavce"/>
    <w:unhideWhenUsed/>
    <w:rsid w:val="00F4436E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F4436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4436E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443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436E"/>
    <w:rPr>
      <w:sz w:val="24"/>
      <w:szCs w:val="24"/>
    </w:rPr>
  </w:style>
  <w:style w:type="paragraph" w:customStyle="1" w:styleId="Psmeno">
    <w:name w:val="&quot;Písmeno&quot;"/>
    <w:basedOn w:val="Normln"/>
    <w:next w:val="Normln"/>
    <w:rsid w:val="00F4436E"/>
    <w:pPr>
      <w:keepNext/>
      <w:keepLines/>
      <w:ind w:left="425" w:hanging="425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220360"/>
    <w:rPr>
      <w:rFonts w:ascii="Arial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220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0360"/>
    <w:rPr>
      <w:sz w:val="24"/>
      <w:szCs w:val="24"/>
    </w:rPr>
  </w:style>
  <w:style w:type="paragraph" w:styleId="Textbubliny">
    <w:name w:val="Balloon Text"/>
    <w:basedOn w:val="Normln"/>
    <w:link w:val="TextbublinyChar"/>
    <w:rsid w:val="002203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03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E6C31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5060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060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ezmezer1">
    <w:name w:val="Bez mezer1"/>
    <w:rsid w:val="008F00AC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blizejov@razd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5A53-0EDA-4FF0-BA00-DE1792C8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Petr Lehner</cp:lastModifiedBy>
  <cp:revision>2</cp:revision>
  <cp:lastPrinted>2017-08-08T10:40:00Z</cp:lastPrinted>
  <dcterms:created xsi:type="dcterms:W3CDTF">2019-08-14T12:12:00Z</dcterms:created>
  <dcterms:modified xsi:type="dcterms:W3CDTF">2019-08-14T12:12:00Z</dcterms:modified>
</cp:coreProperties>
</file>